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A5A0A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D</w:t>
      </w:r>
      <w:r w:rsidR="0019323F">
        <w:rPr>
          <w:rFonts w:ascii="Verdana" w:hAnsi="Verdana"/>
          <w:b/>
          <w:sz w:val="52"/>
          <w:szCs w:val="52"/>
        </w:rPr>
        <w:t xml:space="preserve">r. </w:t>
      </w:r>
      <w:r w:rsidR="00C843BE">
        <w:rPr>
          <w:rFonts w:ascii="Verdana" w:hAnsi="Verdana"/>
          <w:b/>
          <w:sz w:val="52"/>
          <w:szCs w:val="52"/>
        </w:rPr>
        <w:t>Gilles Guichard</w:t>
      </w:r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C843BE" w:rsidRDefault="00216BC2" w:rsidP="000B00A6">
      <w:pPr>
        <w:jc w:val="center"/>
        <w:rPr>
          <w:rFonts w:ascii="Verdana" w:hAnsi="Verdana"/>
          <w:i/>
          <w:color w:val="FF0000"/>
        </w:rPr>
      </w:pPr>
      <w:r w:rsidRPr="00C843BE">
        <w:t>(</w:t>
      </w:r>
      <w:r w:rsidR="00C843BE">
        <w:t>Université de Bordeaux</w:t>
      </w:r>
      <w:r w:rsidRPr="00C843BE">
        <w:t>)</w:t>
      </w:r>
      <w:hyperlink r:id="rId7" w:history="1">
        <w:r w:rsidRPr="00C843BE">
          <w:rPr>
            <w:color w:val="0000FF"/>
            <w:u w:val="single"/>
          </w:rPr>
          <w:br/>
        </w:r>
      </w:hyperlink>
    </w:p>
    <w:p w:rsidR="00CB022C" w:rsidRPr="00C843B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C843B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C843B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C843B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C843BE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D74928" w:rsidRPr="00C843BE" w:rsidRDefault="00D74928" w:rsidP="000B00A6">
      <w:pPr>
        <w:jc w:val="center"/>
        <w:rPr>
          <w:rFonts w:ascii="Verdana" w:hAnsi="Verdana"/>
          <w:i/>
          <w:color w:val="FF0000"/>
        </w:rPr>
      </w:pPr>
    </w:p>
    <w:p w:rsidR="00CB022C" w:rsidRPr="00C843BE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D74928" w:rsidRPr="00C843BE" w:rsidRDefault="00750CEE" w:rsidP="00D74928">
      <w:pPr>
        <w:pStyle w:val="PrformatHTML"/>
        <w:jc w:val="center"/>
        <w:rPr>
          <w:rFonts w:ascii="Arial" w:hAnsi="Arial" w:cs="Arial"/>
          <w:sz w:val="56"/>
          <w:szCs w:val="56"/>
          <w:lang w:val="en-US"/>
        </w:rPr>
      </w:pPr>
      <w:r w:rsidRPr="00C843BE">
        <w:rPr>
          <w:rFonts w:ascii="Verdana" w:hAnsi="Verdana"/>
          <w:i/>
          <w:color w:val="FF0000"/>
          <w:lang w:val="en-US"/>
        </w:rPr>
        <w:br/>
      </w:r>
      <w:r w:rsidR="00C843BE" w:rsidRPr="00C843BE">
        <w:rPr>
          <w:rFonts w:ascii="Arial" w:hAnsi="Arial" w:cs="Arial"/>
          <w:color w:val="0070C0"/>
          <w:sz w:val="56"/>
          <w:szCs w:val="56"/>
          <w:lang w:val="en-US"/>
        </w:rPr>
        <w:t xml:space="preserve">Molecular recognition and catalysis with helical </w:t>
      </w:r>
      <w:proofErr w:type="spellStart"/>
      <w:r w:rsidR="00C843BE" w:rsidRPr="00C843BE">
        <w:rPr>
          <w:rFonts w:ascii="Arial" w:hAnsi="Arial" w:cs="Arial"/>
          <w:color w:val="0070C0"/>
          <w:sz w:val="56"/>
          <w:szCs w:val="56"/>
          <w:lang w:val="en-US"/>
        </w:rPr>
        <w:t>foldamers</w:t>
      </w:r>
      <w:proofErr w:type="spellEnd"/>
    </w:p>
    <w:p w:rsidR="006B13DF" w:rsidRPr="00C843BE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</w:p>
    <w:p w:rsidR="00750CEE" w:rsidRPr="00C843B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C843BE">
        <w:rPr>
          <w:sz w:val="24"/>
          <w:szCs w:val="24"/>
          <w:lang w:val="en-US"/>
        </w:rPr>
        <w:t>   </w:t>
      </w:r>
    </w:p>
    <w:p w:rsidR="00CB022C" w:rsidRPr="00C843BE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C843BE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C843BE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017846" w:rsidRDefault="004A5A0A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</w:t>
      </w:r>
      <w:r w:rsidR="00CC6977" w:rsidRPr="00017846">
        <w:rPr>
          <w:rFonts w:ascii="Verdana" w:hAnsi="Verdana"/>
          <w:bCs/>
          <w:sz w:val="52"/>
          <w:szCs w:val="52"/>
        </w:rPr>
        <w:t xml:space="preserve">di </w:t>
      </w:r>
      <w:r>
        <w:rPr>
          <w:rFonts w:ascii="Verdana" w:hAnsi="Verdana"/>
          <w:bCs/>
          <w:sz w:val="52"/>
          <w:szCs w:val="52"/>
        </w:rPr>
        <w:t>6</w:t>
      </w:r>
      <w:r w:rsidR="00CC6977" w:rsidRPr="00017846">
        <w:rPr>
          <w:rFonts w:ascii="Verdana" w:hAnsi="Verdana"/>
          <w:bCs/>
          <w:sz w:val="52"/>
          <w:szCs w:val="52"/>
        </w:rPr>
        <w:t xml:space="preserve"> </w:t>
      </w:r>
      <w:r w:rsidR="00C843BE">
        <w:rPr>
          <w:rFonts w:ascii="Verdana" w:hAnsi="Verdana"/>
          <w:bCs/>
          <w:sz w:val="52"/>
          <w:szCs w:val="52"/>
        </w:rPr>
        <w:t>Juin</w:t>
      </w:r>
      <w:bookmarkStart w:id="0" w:name="_GoBack"/>
      <w:bookmarkEnd w:id="0"/>
      <w:r w:rsidR="006A0B0E">
        <w:rPr>
          <w:rFonts w:ascii="Verdana" w:hAnsi="Verdana"/>
          <w:bCs/>
          <w:sz w:val="52"/>
          <w:szCs w:val="52"/>
        </w:rPr>
        <w:t xml:space="preserve"> 2018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55" w:rsidRDefault="00BD5355" w:rsidP="00BE2591">
      <w:r>
        <w:separator/>
      </w:r>
    </w:p>
  </w:endnote>
  <w:endnote w:type="continuationSeparator" w:id="0">
    <w:p w:rsidR="00BD5355" w:rsidRDefault="00BD5355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55" w:rsidRDefault="00BD5355" w:rsidP="00BE2591">
      <w:r>
        <w:separator/>
      </w:r>
    </w:p>
  </w:footnote>
  <w:footnote w:type="continuationSeparator" w:id="0">
    <w:p w:rsidR="00BD5355" w:rsidRDefault="00BD5355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7631"/>
    <w:rsid w:val="0019323F"/>
    <w:rsid w:val="00195930"/>
    <w:rsid w:val="001A5D7E"/>
    <w:rsid w:val="001B179B"/>
    <w:rsid w:val="001C016A"/>
    <w:rsid w:val="001F14BB"/>
    <w:rsid w:val="00216BC2"/>
    <w:rsid w:val="00224883"/>
    <w:rsid w:val="0022489A"/>
    <w:rsid w:val="00227057"/>
    <w:rsid w:val="00254D76"/>
    <w:rsid w:val="002B4C17"/>
    <w:rsid w:val="002D647A"/>
    <w:rsid w:val="003064EB"/>
    <w:rsid w:val="00345F7E"/>
    <w:rsid w:val="003766B8"/>
    <w:rsid w:val="00397011"/>
    <w:rsid w:val="003B6A36"/>
    <w:rsid w:val="00444F87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D0FD0"/>
    <w:rsid w:val="00AD2D2B"/>
    <w:rsid w:val="00B05A2C"/>
    <w:rsid w:val="00B40895"/>
    <w:rsid w:val="00B85C79"/>
    <w:rsid w:val="00BD5355"/>
    <w:rsid w:val="00BE02BE"/>
    <w:rsid w:val="00BE2591"/>
    <w:rsid w:val="00C155F8"/>
    <w:rsid w:val="00C17AAE"/>
    <w:rsid w:val="00C4034C"/>
    <w:rsid w:val="00C65347"/>
    <w:rsid w:val="00C82415"/>
    <w:rsid w:val="00C843BE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FA515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C9A8-4D44-4D95-9CE3-7875328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2018-05-14T07:31:00Z</dcterms:created>
  <dcterms:modified xsi:type="dcterms:W3CDTF">2018-05-14T07:33:00Z</dcterms:modified>
</cp:coreProperties>
</file>