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Default="00446CE5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</w:rPr>
      </w:pPr>
      <w:r w:rsidRPr="00446CE5">
        <w:rPr>
          <w:rFonts w:ascii="Verdana" w:hAnsi="Verdana"/>
          <w:b/>
          <w:sz w:val="52"/>
          <w:szCs w:val="52"/>
        </w:rPr>
        <w:t>P</w:t>
      </w:r>
      <w:r>
        <w:rPr>
          <w:rFonts w:ascii="Verdana" w:hAnsi="Verdana"/>
          <w:b/>
          <w:sz w:val="52"/>
          <w:szCs w:val="52"/>
        </w:rPr>
        <w:t>r</w:t>
      </w:r>
      <w:r w:rsidR="005D094F" w:rsidRPr="00446CE5">
        <w:rPr>
          <w:rFonts w:ascii="Verdana" w:hAnsi="Verdana"/>
          <w:b/>
          <w:sz w:val="52"/>
          <w:szCs w:val="52"/>
        </w:rPr>
        <w:t xml:space="preserve">. </w:t>
      </w:r>
      <w:r w:rsidR="008524A7">
        <w:rPr>
          <w:rFonts w:ascii="Verdana" w:hAnsi="Verdana"/>
          <w:b/>
          <w:sz w:val="52"/>
        </w:rPr>
        <w:t xml:space="preserve">Peter </w:t>
      </w:r>
      <w:proofErr w:type="spellStart"/>
      <w:r w:rsidR="008524A7">
        <w:rPr>
          <w:rFonts w:ascii="Verdana" w:hAnsi="Verdana"/>
          <w:b/>
          <w:sz w:val="52"/>
        </w:rPr>
        <w:t>Strazewski</w:t>
      </w:r>
      <w:proofErr w:type="spellEnd"/>
    </w:p>
    <w:p w:rsidR="00446CE5" w:rsidRPr="00446CE5" w:rsidRDefault="00446CE5" w:rsidP="00446CE5">
      <w:pPr>
        <w:rPr>
          <w:lang w:eastAsia="en-US"/>
        </w:rPr>
      </w:pPr>
    </w:p>
    <w:p w:rsidR="00CB022C" w:rsidRPr="00446CE5" w:rsidRDefault="008524A7" w:rsidP="000B00A6">
      <w:pPr>
        <w:jc w:val="center"/>
        <w:rPr>
          <w:rFonts w:ascii="Verdana" w:hAnsi="Verdana"/>
          <w:color w:val="FF0000"/>
        </w:rPr>
      </w:pPr>
      <w:r>
        <w:t>Université Claude Bernard Lyon 1</w:t>
      </w: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6B13DF" w:rsidRPr="00E90D8C" w:rsidRDefault="00750CEE" w:rsidP="005D094F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E90D8C">
        <w:rPr>
          <w:rFonts w:ascii="Verdana" w:hAnsi="Verdana"/>
          <w:i/>
          <w:color w:val="FF0000"/>
          <w:lang w:val="en-US"/>
        </w:rPr>
        <w:br/>
      </w:r>
      <w:r w:rsidR="00E90D8C" w:rsidRPr="00E90D8C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The long way to living synthetic cells started with amphiphilic peptidyl-RNA designed to interact with </w:t>
      </w:r>
      <w:proofErr w:type="spellStart"/>
      <w:r w:rsidR="00E90D8C" w:rsidRPr="00E90D8C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phospho</w:t>
      </w:r>
      <w:proofErr w:type="spellEnd"/>
      <w:r w:rsidR="00E90D8C" w:rsidRPr="00E90D8C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- and </w:t>
      </w:r>
      <w:proofErr w:type="spellStart"/>
      <w:r w:rsidR="00E90D8C" w:rsidRPr="00E90D8C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glyco-lipidic</w:t>
      </w:r>
      <w:proofErr w:type="spellEnd"/>
      <w:r w:rsidR="00E90D8C" w:rsidRPr="00E90D8C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 giant vesicles</w:t>
      </w:r>
      <w:r w:rsidR="005D094F" w:rsidRPr="00E90D8C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</w:t>
      </w:r>
    </w:p>
    <w:p w:rsidR="00011CE5" w:rsidRPr="00E90D8C" w:rsidRDefault="006B13DF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  <w:r w:rsidRPr="00E90D8C">
        <w:rPr>
          <w:sz w:val="24"/>
          <w:szCs w:val="24"/>
          <w:lang w:val="en-US"/>
        </w:rPr>
        <w:t>   </w:t>
      </w:r>
      <w:bookmarkStart w:id="0" w:name="_GoBack"/>
      <w:bookmarkEnd w:id="0"/>
    </w:p>
    <w:p w:rsidR="00750CEE" w:rsidRPr="00A87CF7" w:rsidRDefault="005D094F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 xml:space="preserve">Mercredi </w:t>
      </w:r>
      <w:r w:rsidR="008524A7">
        <w:rPr>
          <w:rFonts w:ascii="Verdana" w:hAnsi="Verdana"/>
          <w:bCs/>
          <w:sz w:val="52"/>
          <w:szCs w:val="52"/>
        </w:rPr>
        <w:t>24</w:t>
      </w:r>
      <w:r w:rsidR="00446CE5">
        <w:rPr>
          <w:rFonts w:ascii="Verdana" w:hAnsi="Verdana"/>
          <w:bCs/>
          <w:sz w:val="52"/>
          <w:szCs w:val="52"/>
        </w:rPr>
        <w:t xml:space="preserve"> mai</w:t>
      </w:r>
      <w:r w:rsidR="00CC6977">
        <w:rPr>
          <w:rFonts w:ascii="Verdana" w:hAnsi="Verdana"/>
          <w:bCs/>
          <w:sz w:val="52"/>
          <w:szCs w:val="52"/>
        </w:rPr>
        <w:t xml:space="preserve"> </w:t>
      </w:r>
      <w:proofErr w:type="gramStart"/>
      <w:r w:rsidR="00CC6977">
        <w:rPr>
          <w:rFonts w:ascii="Verdana" w:hAnsi="Verdana"/>
          <w:bCs/>
          <w:sz w:val="52"/>
          <w:szCs w:val="52"/>
        </w:rPr>
        <w:t>2017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A87CF7">
        <w:rPr>
          <w:rFonts w:ascii="Verdana" w:hAnsi="Verdana"/>
          <w:bCs/>
          <w:sz w:val="52"/>
          <w:szCs w:val="52"/>
        </w:rPr>
        <w:t xml:space="preserve">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A87CF7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446CE5">
        <w:rPr>
          <w:rFonts w:ascii="Verdana" w:hAnsi="Verdana"/>
          <w:b/>
          <w:bCs/>
          <w:i/>
          <w:iCs/>
          <w:color w:val="FF0000"/>
          <w:sz w:val="32"/>
          <w:szCs w:val="32"/>
        </w:rPr>
        <w:t xml:space="preserve">Salle des Séminaires </w:t>
      </w:r>
      <w:r w:rsidRPr="00932E69">
        <w:rPr>
          <w:rFonts w:ascii="Verdana" w:hAnsi="Verdana"/>
          <w:b/>
          <w:bCs/>
          <w:i/>
          <w:iCs/>
          <w:sz w:val="32"/>
          <w:szCs w:val="32"/>
        </w:rPr>
        <w:t>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68" w:rsidRDefault="008A6E68" w:rsidP="00BE2591">
      <w:r>
        <w:separator/>
      </w:r>
    </w:p>
  </w:endnote>
  <w:endnote w:type="continuationSeparator" w:id="0">
    <w:p w:rsidR="008A6E68" w:rsidRDefault="008A6E68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68" w:rsidRDefault="008A6E68" w:rsidP="00BE2591">
      <w:r>
        <w:separator/>
      </w:r>
    </w:p>
  </w:footnote>
  <w:footnote w:type="continuationSeparator" w:id="0">
    <w:p w:rsidR="008A6E68" w:rsidRDefault="008A6E68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D647A"/>
    <w:rsid w:val="003064EB"/>
    <w:rsid w:val="003766B8"/>
    <w:rsid w:val="00397011"/>
    <w:rsid w:val="003B6A36"/>
    <w:rsid w:val="00432C2C"/>
    <w:rsid w:val="00446CE5"/>
    <w:rsid w:val="004B05A1"/>
    <w:rsid w:val="004E12F2"/>
    <w:rsid w:val="004F1A4C"/>
    <w:rsid w:val="00506019"/>
    <w:rsid w:val="005428E2"/>
    <w:rsid w:val="00556ADC"/>
    <w:rsid w:val="0056519A"/>
    <w:rsid w:val="00596C42"/>
    <w:rsid w:val="005A142E"/>
    <w:rsid w:val="005D094F"/>
    <w:rsid w:val="005E5DBF"/>
    <w:rsid w:val="006100BD"/>
    <w:rsid w:val="0063616F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0105"/>
    <w:rsid w:val="00835CE0"/>
    <w:rsid w:val="008524A7"/>
    <w:rsid w:val="008A6E68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D29C7"/>
    <w:rsid w:val="00DF71C5"/>
    <w:rsid w:val="00E16FAD"/>
    <w:rsid w:val="00E2184C"/>
    <w:rsid w:val="00E444F7"/>
    <w:rsid w:val="00E56D28"/>
    <w:rsid w:val="00E90D8C"/>
    <w:rsid w:val="00F315AF"/>
    <w:rsid w:val="00F6085C"/>
    <w:rsid w:val="00F87042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0B921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7F82-CCFA-4AA2-96AC-316AFCD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4</cp:revision>
  <cp:lastPrinted>2013-10-14T15:45:00Z</cp:lastPrinted>
  <dcterms:created xsi:type="dcterms:W3CDTF">2017-04-24T13:34:00Z</dcterms:created>
  <dcterms:modified xsi:type="dcterms:W3CDTF">2017-05-10T10:30:00Z</dcterms:modified>
</cp:coreProperties>
</file>