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56519A" w:rsidRDefault="00F801F4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Prof</w:t>
      </w:r>
      <w:r w:rsidR="00750CEE" w:rsidRPr="0056519A">
        <w:rPr>
          <w:rFonts w:ascii="Verdana" w:hAnsi="Verdana"/>
          <w:b/>
          <w:sz w:val="52"/>
          <w:szCs w:val="52"/>
        </w:rPr>
        <w:t xml:space="preserve">.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proofErr w:type="gramStart"/>
      <w:r>
        <w:rPr>
          <w:rFonts w:ascii="Verdana" w:hAnsi="Verdana"/>
          <w:b/>
          <w:sz w:val="52"/>
          <w:szCs w:val="52"/>
        </w:rPr>
        <w:t>Jacques</w:t>
      </w:r>
      <w:r w:rsidR="00750CEE" w:rsidRPr="0056519A">
        <w:rPr>
          <w:rFonts w:ascii="Verdana" w:hAnsi="Verdana"/>
          <w:b/>
          <w:sz w:val="52"/>
          <w:szCs w:val="52"/>
        </w:rPr>
        <w:t xml:space="preserve">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proofErr w:type="spellStart"/>
      <w:r>
        <w:rPr>
          <w:rFonts w:ascii="Verdana" w:hAnsi="Verdana"/>
          <w:b/>
          <w:sz w:val="52"/>
          <w:szCs w:val="52"/>
        </w:rPr>
        <w:t>Lebreton</w:t>
      </w:r>
      <w:proofErr w:type="spellEnd"/>
      <w:proofErr w:type="gramEnd"/>
    </w:p>
    <w:p w:rsidR="00081697" w:rsidRDefault="00081697" w:rsidP="004F1A4C">
      <w:pPr>
        <w:jc w:val="center"/>
      </w:pPr>
    </w:p>
    <w:p w:rsidR="00AE49AE" w:rsidRDefault="00F801F4" w:rsidP="004F1A4C">
      <w:pPr>
        <w:jc w:val="center"/>
        <w:rPr>
          <w:rFonts w:ascii="Verdana" w:hAnsi="Verdana"/>
          <w:i/>
          <w:color w:val="FF0000"/>
        </w:rPr>
      </w:pPr>
      <w:r>
        <w:t>Université de Nantes</w:t>
      </w:r>
    </w:p>
    <w:p w:rsidR="00C77F2B" w:rsidRDefault="00C77F2B" w:rsidP="004F1A4C">
      <w:pPr>
        <w:jc w:val="center"/>
        <w:rPr>
          <w:rFonts w:ascii="Verdana" w:hAnsi="Verdana"/>
          <w:i/>
          <w:color w:val="FF0000"/>
        </w:rPr>
      </w:pPr>
    </w:p>
    <w:p w:rsidR="006B13DF" w:rsidRPr="00C77F2B" w:rsidRDefault="00750CEE" w:rsidP="004F1A4C">
      <w:pPr>
        <w:jc w:val="center"/>
        <w:rPr>
          <w:rFonts w:ascii="Arial" w:hAnsi="Arial" w:cs="Arial"/>
          <w:color w:val="2E74B5" w:themeColor="accent1" w:themeShade="BF"/>
          <w:sz w:val="64"/>
          <w:szCs w:val="64"/>
        </w:rPr>
      </w:pPr>
      <w:r w:rsidRPr="005428E2">
        <w:rPr>
          <w:rFonts w:ascii="Verdana" w:hAnsi="Verdana"/>
          <w:i/>
          <w:color w:val="FF0000"/>
        </w:rPr>
        <w:br/>
      </w:r>
      <w:r w:rsidR="00F801F4" w:rsidRPr="00F801F4">
        <w:rPr>
          <w:rFonts w:ascii="Arial" w:hAnsi="Arial" w:cs="Arial"/>
          <w:color w:val="2E74B5" w:themeColor="accent1" w:themeShade="BF"/>
          <w:sz w:val="64"/>
          <w:szCs w:val="64"/>
        </w:rPr>
        <w:t>S</w:t>
      </w:r>
      <w:r w:rsidR="00F801F4" w:rsidRPr="00F801F4">
        <w:rPr>
          <w:rFonts w:ascii="Arial" w:hAnsi="Arial" w:cs="Arial"/>
          <w:color w:val="2E74B5" w:themeColor="accent1" w:themeShade="BF"/>
          <w:sz w:val="64"/>
          <w:szCs w:val="64"/>
        </w:rPr>
        <w:t xml:space="preserve">ynthèse de dimères </w:t>
      </w:r>
      <w:proofErr w:type="spellStart"/>
      <w:r w:rsidR="00F801F4" w:rsidRPr="00F801F4">
        <w:rPr>
          <w:rFonts w:ascii="Arial" w:hAnsi="Arial" w:cs="Arial"/>
          <w:color w:val="2E74B5" w:themeColor="accent1" w:themeShade="BF"/>
          <w:sz w:val="64"/>
          <w:szCs w:val="64"/>
        </w:rPr>
        <w:t>ribonucléosidiques</w:t>
      </w:r>
      <w:proofErr w:type="spellEnd"/>
      <w:r w:rsidR="00F801F4" w:rsidRPr="00F801F4">
        <w:rPr>
          <w:rFonts w:ascii="Arial" w:hAnsi="Arial" w:cs="Arial"/>
          <w:color w:val="2E74B5" w:themeColor="accent1" w:themeShade="BF"/>
          <w:sz w:val="64"/>
          <w:szCs w:val="64"/>
        </w:rPr>
        <w:t xml:space="preserve"> avec un lien amide via une introduction séquentielle des </w:t>
      </w:r>
      <w:proofErr w:type="spellStart"/>
      <w:r w:rsidR="00F801F4" w:rsidRPr="00F801F4">
        <w:rPr>
          <w:rFonts w:ascii="Arial" w:hAnsi="Arial" w:cs="Arial"/>
          <w:color w:val="2E74B5" w:themeColor="accent1" w:themeShade="BF"/>
          <w:sz w:val="64"/>
          <w:szCs w:val="64"/>
        </w:rPr>
        <w:t>nucléobases</w:t>
      </w:r>
      <w:proofErr w:type="spellEnd"/>
      <w:r w:rsidR="00F801F4">
        <w:rPr>
          <w:rFonts w:ascii="Arial" w:hAnsi="Arial" w:cs="Arial"/>
          <w:color w:val="2E74B5" w:themeColor="accent1" w:themeShade="BF"/>
          <w:sz w:val="64"/>
          <w:szCs w:val="64"/>
        </w:rPr>
        <w:t xml:space="preserve"> </w:t>
      </w:r>
    </w:p>
    <w:p w:rsidR="00750CEE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B13DF">
        <w:rPr>
          <w:sz w:val="24"/>
          <w:szCs w:val="24"/>
        </w:rPr>
        <w:t>   </w:t>
      </w:r>
    </w:p>
    <w:p w:rsidR="00011CE5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AE49AE" w:rsidRPr="00A87CF7" w:rsidRDefault="00AE49AE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750CEE" w:rsidRPr="00A87CF7" w:rsidRDefault="00F801F4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Vendre</w:t>
      </w:r>
      <w:r w:rsidR="00AE49AE">
        <w:rPr>
          <w:rFonts w:ascii="Verdana" w:hAnsi="Verdana"/>
          <w:bCs/>
          <w:sz w:val="52"/>
          <w:szCs w:val="52"/>
        </w:rPr>
        <w:t>di</w:t>
      </w:r>
      <w:r w:rsidR="00750CEE" w:rsidRPr="00DF71C5">
        <w:rPr>
          <w:rFonts w:ascii="Verdana" w:hAnsi="Verdana"/>
          <w:bCs/>
          <w:sz w:val="52"/>
          <w:szCs w:val="52"/>
        </w:rPr>
        <w:t xml:space="preserve">  </w:t>
      </w:r>
      <w:proofErr w:type="gramStart"/>
      <w:r>
        <w:rPr>
          <w:rFonts w:ascii="Verdana" w:hAnsi="Verdana"/>
          <w:bCs/>
          <w:sz w:val="52"/>
          <w:szCs w:val="52"/>
        </w:rPr>
        <w:t>16</w:t>
      </w:r>
      <w:r w:rsidR="00750CEE" w:rsidRPr="00011CE5">
        <w:rPr>
          <w:rFonts w:ascii="Verdana" w:hAnsi="Verdana"/>
          <w:bCs/>
          <w:sz w:val="52"/>
          <w:szCs w:val="52"/>
        </w:rPr>
        <w:t xml:space="preserve">  </w:t>
      </w:r>
      <w:r>
        <w:rPr>
          <w:rFonts w:ascii="Verdana" w:hAnsi="Verdana"/>
          <w:bCs/>
          <w:sz w:val="52"/>
          <w:szCs w:val="52"/>
        </w:rPr>
        <w:t>Décem</w:t>
      </w:r>
      <w:bookmarkStart w:id="0" w:name="_GoBack"/>
      <w:bookmarkEnd w:id="0"/>
      <w:r>
        <w:rPr>
          <w:rFonts w:ascii="Verdana" w:hAnsi="Verdana"/>
          <w:bCs/>
          <w:sz w:val="52"/>
          <w:szCs w:val="52"/>
        </w:rPr>
        <w:t>bre</w:t>
      </w:r>
      <w:proofErr w:type="gramEnd"/>
      <w:r w:rsidR="00750CEE" w:rsidRPr="00A87CF7">
        <w:rPr>
          <w:rFonts w:ascii="Verdana" w:hAnsi="Verdana"/>
          <w:bCs/>
          <w:sz w:val="52"/>
          <w:szCs w:val="52"/>
        </w:rPr>
        <w:t xml:space="preserve">  201</w:t>
      </w:r>
      <w:r w:rsidR="00AE49AE">
        <w:rPr>
          <w:rFonts w:ascii="Verdana" w:hAnsi="Verdana"/>
          <w:bCs/>
          <w:sz w:val="52"/>
          <w:szCs w:val="52"/>
        </w:rPr>
        <w:t>6</w:t>
      </w:r>
      <w:r w:rsidR="00750CEE" w:rsidRPr="00A87CF7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AE49AE" w:rsidRDefault="00AE49A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06" w:rsidRDefault="00FB5F06" w:rsidP="00BE2591">
      <w:r>
        <w:separator/>
      </w:r>
    </w:p>
  </w:endnote>
  <w:endnote w:type="continuationSeparator" w:id="0">
    <w:p w:rsidR="00FB5F06" w:rsidRDefault="00FB5F06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06" w:rsidRDefault="00FB5F06" w:rsidP="00BE2591">
      <w:r>
        <w:separator/>
      </w:r>
    </w:p>
  </w:footnote>
  <w:footnote w:type="continuationSeparator" w:id="0">
    <w:p w:rsidR="00FB5F06" w:rsidRDefault="00FB5F06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6430C"/>
    <w:rsid w:val="00081697"/>
    <w:rsid w:val="000A023C"/>
    <w:rsid w:val="000B608D"/>
    <w:rsid w:val="000C3668"/>
    <w:rsid w:val="00115055"/>
    <w:rsid w:val="0012690E"/>
    <w:rsid w:val="001275A4"/>
    <w:rsid w:val="00187631"/>
    <w:rsid w:val="00195930"/>
    <w:rsid w:val="001A5D7E"/>
    <w:rsid w:val="001B179B"/>
    <w:rsid w:val="001C016A"/>
    <w:rsid w:val="00223D56"/>
    <w:rsid w:val="00224883"/>
    <w:rsid w:val="0022489A"/>
    <w:rsid w:val="00227057"/>
    <w:rsid w:val="002D647A"/>
    <w:rsid w:val="003064EB"/>
    <w:rsid w:val="003766B8"/>
    <w:rsid w:val="00397011"/>
    <w:rsid w:val="003B6A36"/>
    <w:rsid w:val="004F1A4C"/>
    <w:rsid w:val="005428E2"/>
    <w:rsid w:val="00556ADC"/>
    <w:rsid w:val="0056519A"/>
    <w:rsid w:val="00596C42"/>
    <w:rsid w:val="005A142E"/>
    <w:rsid w:val="005E5DBF"/>
    <w:rsid w:val="006100BD"/>
    <w:rsid w:val="00665348"/>
    <w:rsid w:val="006B13DF"/>
    <w:rsid w:val="006D6116"/>
    <w:rsid w:val="006E5FA3"/>
    <w:rsid w:val="00703C36"/>
    <w:rsid w:val="007163EB"/>
    <w:rsid w:val="0074724A"/>
    <w:rsid w:val="00750CEE"/>
    <w:rsid w:val="007927D2"/>
    <w:rsid w:val="007D5F4C"/>
    <w:rsid w:val="00835CE0"/>
    <w:rsid w:val="00843DD7"/>
    <w:rsid w:val="008C0936"/>
    <w:rsid w:val="009144AD"/>
    <w:rsid w:val="00932E69"/>
    <w:rsid w:val="00987B0B"/>
    <w:rsid w:val="009E69A3"/>
    <w:rsid w:val="00A139AA"/>
    <w:rsid w:val="00A56DFF"/>
    <w:rsid w:val="00A621FC"/>
    <w:rsid w:val="00A75B37"/>
    <w:rsid w:val="00A87CF7"/>
    <w:rsid w:val="00AD0FD0"/>
    <w:rsid w:val="00AE49AE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77F2B"/>
    <w:rsid w:val="00D21813"/>
    <w:rsid w:val="00D255A1"/>
    <w:rsid w:val="00D7332A"/>
    <w:rsid w:val="00D87A4F"/>
    <w:rsid w:val="00DD29C7"/>
    <w:rsid w:val="00DF71C5"/>
    <w:rsid w:val="00E16FAD"/>
    <w:rsid w:val="00E2184C"/>
    <w:rsid w:val="00E301BE"/>
    <w:rsid w:val="00E41368"/>
    <w:rsid w:val="00E444F7"/>
    <w:rsid w:val="00E56D28"/>
    <w:rsid w:val="00F6085C"/>
    <w:rsid w:val="00F801F4"/>
    <w:rsid w:val="00FB5F06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08350"/>
  <w15:docId w15:val="{4A2E6F2B-603C-45BB-AEFE-96DB5A1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DBE3-E139-461E-8335-DA49969D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2</cp:revision>
  <cp:lastPrinted>2013-10-14T15:45:00Z</cp:lastPrinted>
  <dcterms:created xsi:type="dcterms:W3CDTF">2016-11-30T14:09:00Z</dcterms:created>
  <dcterms:modified xsi:type="dcterms:W3CDTF">2016-11-30T14:09:00Z</dcterms:modified>
</cp:coreProperties>
</file>