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F25853" w:rsidRDefault="00F25853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  <w:lang w:val="en-US"/>
        </w:rPr>
      </w:pPr>
      <w:r>
        <w:rPr>
          <w:rFonts w:ascii="Verdana" w:hAnsi="Verdana"/>
          <w:b/>
          <w:sz w:val="52"/>
          <w:szCs w:val="52"/>
        </w:rPr>
        <w:t>Prof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gramStart"/>
      <w:r w:rsidRPr="00F25853">
        <w:rPr>
          <w:rFonts w:ascii="Verdana" w:hAnsi="Verdana"/>
          <w:b/>
          <w:sz w:val="52"/>
          <w:szCs w:val="52"/>
          <w:lang w:val="en-US"/>
        </w:rPr>
        <w:t>W.B.</w:t>
      </w:r>
      <w:proofErr w:type="gramEnd"/>
      <w:r w:rsidR="00750CEE" w:rsidRPr="00F25853">
        <w:rPr>
          <w:rFonts w:ascii="Verdana" w:hAnsi="Verdana"/>
          <w:b/>
          <w:sz w:val="52"/>
          <w:szCs w:val="52"/>
          <w:lang w:val="en-US"/>
        </w:rPr>
        <w:t xml:space="preserve">  </w:t>
      </w:r>
      <w:proofErr w:type="spellStart"/>
      <w:r w:rsidRPr="00F25853">
        <w:rPr>
          <w:rFonts w:ascii="Verdana" w:hAnsi="Verdana"/>
          <w:b/>
          <w:sz w:val="52"/>
          <w:szCs w:val="52"/>
          <w:lang w:val="en-US"/>
        </w:rPr>
        <w:t>Motherwell</w:t>
      </w:r>
      <w:proofErr w:type="spellEnd"/>
    </w:p>
    <w:p w:rsidR="00081697" w:rsidRPr="00F25853" w:rsidRDefault="00081697" w:rsidP="004F1A4C">
      <w:pPr>
        <w:jc w:val="center"/>
        <w:rPr>
          <w:lang w:val="en-US"/>
        </w:rPr>
      </w:pPr>
    </w:p>
    <w:p w:rsidR="00AE49AE" w:rsidRPr="00F25853" w:rsidRDefault="00F25853" w:rsidP="004F1A4C">
      <w:pPr>
        <w:jc w:val="center"/>
        <w:rPr>
          <w:rFonts w:ascii="Verdana" w:hAnsi="Verdana"/>
          <w:i/>
          <w:color w:val="FF0000"/>
          <w:lang w:val="en-US"/>
        </w:rPr>
      </w:pPr>
      <w:r w:rsidRPr="00F25853">
        <w:rPr>
          <w:lang w:val="en-US"/>
        </w:rPr>
        <w:t xml:space="preserve">UCL </w:t>
      </w:r>
      <w:proofErr w:type="spellStart"/>
      <w:r w:rsidRPr="00F25853">
        <w:rPr>
          <w:lang w:val="en-US"/>
        </w:rPr>
        <w:t>Londres</w:t>
      </w:r>
      <w:proofErr w:type="spellEnd"/>
    </w:p>
    <w:p w:rsidR="00C77F2B" w:rsidRPr="00F25853" w:rsidRDefault="00C77F2B" w:rsidP="004F1A4C">
      <w:pPr>
        <w:jc w:val="center"/>
        <w:rPr>
          <w:rFonts w:ascii="Verdana" w:hAnsi="Verdana"/>
          <w:i/>
          <w:color w:val="FF0000"/>
          <w:lang w:val="en-US"/>
        </w:rPr>
      </w:pPr>
    </w:p>
    <w:p w:rsidR="00F25853" w:rsidRDefault="00750CEE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F25853">
        <w:rPr>
          <w:rFonts w:ascii="Verdana" w:hAnsi="Verdana"/>
          <w:i/>
          <w:color w:val="FF0000"/>
          <w:lang w:val="en-US"/>
        </w:rPr>
        <w:br/>
      </w:r>
      <w:r w:rsidR="00F25853" w:rsidRPr="00F25853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S</w:t>
      </w:r>
      <w:r w:rsidR="00F25853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ome Tales from a curious chemist</w:t>
      </w:r>
    </w:p>
    <w:p w:rsidR="00F25853" w:rsidRDefault="00F25853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 - </w:t>
      </w:r>
    </w:p>
    <w:p w:rsidR="006B13DF" w:rsidRPr="00F25853" w:rsidRDefault="00F25853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Some thoughts on creativity</w:t>
      </w:r>
    </w:p>
    <w:p w:rsidR="00750CEE" w:rsidRPr="00F25853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F25853">
        <w:rPr>
          <w:sz w:val="24"/>
          <w:szCs w:val="24"/>
          <w:lang w:val="en-US"/>
        </w:rPr>
        <w:t>   </w:t>
      </w:r>
    </w:p>
    <w:p w:rsidR="00011CE5" w:rsidRPr="00F25853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AE49AE" w:rsidRPr="00F25853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F25853" w:rsidRDefault="00F25853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  <w:lang w:val="en-US"/>
        </w:rPr>
      </w:pPr>
      <w:proofErr w:type="spellStart"/>
      <w:r w:rsidRPr="00F25853">
        <w:rPr>
          <w:rFonts w:ascii="Verdana" w:hAnsi="Verdana"/>
          <w:bCs/>
          <w:sz w:val="52"/>
          <w:szCs w:val="52"/>
          <w:lang w:val="en-US"/>
        </w:rPr>
        <w:t>Ven</w:t>
      </w:r>
      <w:bookmarkStart w:id="0" w:name="_GoBack"/>
      <w:bookmarkEnd w:id="0"/>
      <w:r w:rsidRPr="00F25853">
        <w:rPr>
          <w:rFonts w:ascii="Verdana" w:hAnsi="Verdana"/>
          <w:bCs/>
          <w:sz w:val="52"/>
          <w:szCs w:val="52"/>
          <w:lang w:val="en-US"/>
        </w:rPr>
        <w:t>dredi</w:t>
      </w:r>
      <w:proofErr w:type="spellEnd"/>
      <w:r w:rsidR="00750CEE" w:rsidRPr="00F25853">
        <w:rPr>
          <w:rFonts w:ascii="Verdana" w:hAnsi="Verdana"/>
          <w:bCs/>
          <w:sz w:val="52"/>
          <w:szCs w:val="52"/>
          <w:lang w:val="en-US"/>
        </w:rPr>
        <w:t xml:space="preserve">  </w:t>
      </w:r>
      <w:r w:rsidR="00081697" w:rsidRPr="00F25853">
        <w:rPr>
          <w:rFonts w:ascii="Verdana" w:hAnsi="Verdana"/>
          <w:bCs/>
          <w:sz w:val="52"/>
          <w:szCs w:val="52"/>
          <w:lang w:val="en-US"/>
        </w:rPr>
        <w:t>7</w:t>
      </w:r>
      <w:r w:rsidR="00750CEE" w:rsidRPr="00F25853">
        <w:rPr>
          <w:rFonts w:ascii="Verdana" w:hAnsi="Verdana"/>
          <w:bCs/>
          <w:sz w:val="52"/>
          <w:szCs w:val="52"/>
          <w:lang w:val="en-US"/>
        </w:rPr>
        <w:t xml:space="preserve">  </w:t>
      </w:r>
      <w:proofErr w:type="spellStart"/>
      <w:r>
        <w:rPr>
          <w:rFonts w:ascii="Verdana" w:hAnsi="Verdana"/>
          <w:bCs/>
          <w:sz w:val="52"/>
          <w:szCs w:val="52"/>
          <w:lang w:val="en-US"/>
        </w:rPr>
        <w:t>Octobre</w:t>
      </w:r>
      <w:proofErr w:type="spellEnd"/>
      <w:r w:rsidR="00750CEE" w:rsidRPr="00F25853">
        <w:rPr>
          <w:rFonts w:ascii="Verdana" w:hAnsi="Verdana"/>
          <w:bCs/>
          <w:sz w:val="52"/>
          <w:szCs w:val="52"/>
          <w:lang w:val="en-US"/>
        </w:rPr>
        <w:t xml:space="preserve">  201</w:t>
      </w:r>
      <w:r w:rsidR="00AE49AE" w:rsidRPr="00F25853">
        <w:rPr>
          <w:rFonts w:ascii="Verdana" w:hAnsi="Verdana"/>
          <w:bCs/>
          <w:sz w:val="52"/>
          <w:szCs w:val="52"/>
          <w:lang w:val="en-US"/>
        </w:rPr>
        <w:t>6</w:t>
      </w:r>
      <w:r w:rsidR="00750CEE" w:rsidRPr="00F25853">
        <w:rPr>
          <w:rFonts w:ascii="Verdana" w:hAnsi="Verdana"/>
          <w:bCs/>
          <w:sz w:val="52"/>
          <w:szCs w:val="52"/>
          <w:lang w:val="en-US"/>
        </w:rPr>
        <w:t xml:space="preserve">  à  11 h</w:t>
      </w:r>
    </w:p>
    <w:p w:rsidR="00750CEE" w:rsidRPr="00F2585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F2585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F2585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AE49AE" w:rsidRPr="00F25853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F2585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82" w:rsidRDefault="00667882" w:rsidP="00BE2591">
      <w:r>
        <w:separator/>
      </w:r>
    </w:p>
  </w:endnote>
  <w:endnote w:type="continuationSeparator" w:id="0">
    <w:p w:rsidR="00667882" w:rsidRDefault="00667882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82" w:rsidRDefault="00667882" w:rsidP="00BE2591">
      <w:r>
        <w:separator/>
      </w:r>
    </w:p>
  </w:footnote>
  <w:footnote w:type="continuationSeparator" w:id="0">
    <w:p w:rsidR="00667882" w:rsidRDefault="00667882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23D56"/>
    <w:rsid w:val="00224883"/>
    <w:rsid w:val="0022489A"/>
    <w:rsid w:val="00227057"/>
    <w:rsid w:val="002D647A"/>
    <w:rsid w:val="003064EB"/>
    <w:rsid w:val="003766B8"/>
    <w:rsid w:val="00397011"/>
    <w:rsid w:val="003B6A36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67882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25853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7C66-45B9-49A6-9FA7-1D82DE3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2016-09-21T12:20:00Z</dcterms:created>
  <dcterms:modified xsi:type="dcterms:W3CDTF">2016-09-21T12:20:00Z</dcterms:modified>
</cp:coreProperties>
</file>